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C0253EE" w14:textId="7C6A96EA" w:rsidR="00527D6C" w:rsidRPr="00D45747" w:rsidRDefault="00D424BC" w:rsidP="00AF674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ru-RU"/>
        </w:rPr>
        <w:t>Изменённый</w:t>
      </w:r>
      <w:r w:rsidR="003417E5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г</w:t>
      </w:r>
      <w:r w:rsidR="00AF674B" w:rsidRPr="00542E5B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рафик заседаний комиссии по закупу </w:t>
      </w:r>
      <w:r w:rsidR="00AF674B" w:rsidRPr="00542E5B">
        <w:rPr>
          <w:rFonts w:ascii="Times New Roman" w:hAnsi="Times New Roman" w:cs="Times New Roman"/>
          <w:b/>
          <w:bCs/>
          <w:sz w:val="24"/>
          <w:szCs w:val="24"/>
        </w:rPr>
        <w:t>товаров, работ и услуг</w:t>
      </w:r>
      <w:r w:rsidR="00AF674B" w:rsidRPr="00542E5B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</w:t>
      </w:r>
      <w:r w:rsidR="00AF674B" w:rsidRPr="00542E5B">
        <w:rPr>
          <w:rFonts w:ascii="Times New Roman" w:hAnsi="Times New Roman" w:cs="Times New Roman"/>
          <w:b/>
          <w:bCs/>
          <w:sz w:val="24"/>
          <w:szCs w:val="24"/>
          <w:lang w:val="kk-KZ"/>
        </w:rPr>
        <w:t>для выполнения работ по проектам грантового финансирования по научным и (или) научно-техническим проектам на 2023-2025 и 2024-2026 гг. Министерства науки и высшего образования Республики Казахстан</w:t>
      </w:r>
    </w:p>
    <w:p w14:paraId="2E95F867" w14:textId="4A6761C8" w:rsidR="00AF674B" w:rsidRPr="00D45747" w:rsidRDefault="00AF674B" w:rsidP="00AF674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84"/>
        <w:gridCol w:w="1212"/>
        <w:gridCol w:w="4154"/>
        <w:gridCol w:w="2111"/>
        <w:gridCol w:w="1384"/>
      </w:tblGrid>
      <w:tr w:rsidR="00AF674B" w:rsidRPr="00D45747" w14:paraId="0ECF27F7" w14:textId="312D673D" w:rsidTr="00D45747">
        <w:tc>
          <w:tcPr>
            <w:tcW w:w="484" w:type="dxa"/>
          </w:tcPr>
          <w:p w14:paraId="540E1A04" w14:textId="444A8FA8" w:rsidR="00AF674B" w:rsidRPr="00D45747" w:rsidRDefault="00AF674B" w:rsidP="00AF674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D45747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№</w:t>
            </w:r>
          </w:p>
        </w:tc>
        <w:tc>
          <w:tcPr>
            <w:tcW w:w="1212" w:type="dxa"/>
          </w:tcPr>
          <w:p w14:paraId="3C08DD20" w14:textId="2E5B9615" w:rsidR="00AF674B" w:rsidRPr="00D45747" w:rsidRDefault="00AF674B" w:rsidP="00AF674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D45747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Дата заседания</w:t>
            </w:r>
          </w:p>
        </w:tc>
        <w:tc>
          <w:tcPr>
            <w:tcW w:w="4154" w:type="dxa"/>
          </w:tcPr>
          <w:p w14:paraId="3B17EE04" w14:textId="4E891447" w:rsidR="00AF674B" w:rsidRPr="00D45747" w:rsidRDefault="00AF674B" w:rsidP="00AF674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D45747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Наименование проекта</w:t>
            </w:r>
          </w:p>
        </w:tc>
        <w:tc>
          <w:tcPr>
            <w:tcW w:w="2111" w:type="dxa"/>
          </w:tcPr>
          <w:p w14:paraId="2012DDAE" w14:textId="513A145E" w:rsidR="00AF674B" w:rsidRPr="00D45747" w:rsidRDefault="00AF674B" w:rsidP="00AF674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D45747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Научный руководитель</w:t>
            </w:r>
          </w:p>
        </w:tc>
        <w:tc>
          <w:tcPr>
            <w:tcW w:w="1384" w:type="dxa"/>
          </w:tcPr>
          <w:p w14:paraId="35DE66FA" w14:textId="77D185FA" w:rsidR="00AF674B" w:rsidRPr="00D45747" w:rsidRDefault="00D45747" w:rsidP="00AF674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D45747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Срок реализации</w:t>
            </w:r>
          </w:p>
        </w:tc>
      </w:tr>
      <w:tr w:rsidR="00AF674B" w:rsidRPr="00D45747" w14:paraId="1D9F68A2" w14:textId="30215A2A" w:rsidTr="00D45747">
        <w:tc>
          <w:tcPr>
            <w:tcW w:w="484" w:type="dxa"/>
          </w:tcPr>
          <w:p w14:paraId="3C3CFAB5" w14:textId="77777777" w:rsidR="00AF674B" w:rsidRPr="00D45747" w:rsidRDefault="00AF674B" w:rsidP="00AF674B">
            <w:pPr>
              <w:pStyle w:val="a4"/>
              <w:numPr>
                <w:ilvl w:val="0"/>
                <w:numId w:val="1"/>
              </w:numPr>
              <w:ind w:left="0" w:firstLine="0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1212" w:type="dxa"/>
            <w:vMerge w:val="restart"/>
          </w:tcPr>
          <w:p w14:paraId="0A6AD2A4" w14:textId="0F4708A3" w:rsidR="00AF674B" w:rsidRPr="00D45747" w:rsidRDefault="00AF674B" w:rsidP="00AF674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D45747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31.03.2025</w:t>
            </w:r>
          </w:p>
        </w:tc>
        <w:tc>
          <w:tcPr>
            <w:tcW w:w="4154" w:type="dxa"/>
          </w:tcPr>
          <w:p w14:paraId="3F1F8BBC" w14:textId="212AAD20" w:rsidR="00AF674B" w:rsidRPr="00D45747" w:rsidRDefault="00AF674B" w:rsidP="00AF674B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D45747">
              <w:rPr>
                <w:rFonts w:ascii="Times New Roman" w:hAnsi="Times New Roman" w:cs="Times New Roman"/>
                <w:sz w:val="20"/>
                <w:szCs w:val="20"/>
              </w:rPr>
              <w:t>IT платформа для интегрированного обучения и контроля хирургических компетенций (прикладное исследование) (АР19578688)</w:t>
            </w:r>
          </w:p>
        </w:tc>
        <w:tc>
          <w:tcPr>
            <w:tcW w:w="2111" w:type="dxa"/>
          </w:tcPr>
          <w:p w14:paraId="4B9C4EC1" w14:textId="3C2C344A" w:rsidR="00AF674B" w:rsidRPr="00D45747" w:rsidRDefault="00AF674B" w:rsidP="00AF674B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D45747">
              <w:rPr>
                <w:rFonts w:ascii="Times New Roman" w:hAnsi="Times New Roman" w:cs="Times New Roman"/>
                <w:sz w:val="20"/>
                <w:szCs w:val="20"/>
              </w:rPr>
              <w:t>Матюшко Д.Н.</w:t>
            </w:r>
            <w:r w:rsidR="00D45747" w:rsidRPr="00D45747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;</w:t>
            </w:r>
          </w:p>
          <w:p w14:paraId="384080F1" w14:textId="4741CF66" w:rsidR="00D45747" w:rsidRPr="00D45747" w:rsidRDefault="00D45747" w:rsidP="00AF674B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D45747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ответственный исполнитель – Аманова Д.Е.</w:t>
            </w:r>
          </w:p>
        </w:tc>
        <w:tc>
          <w:tcPr>
            <w:tcW w:w="1384" w:type="dxa"/>
          </w:tcPr>
          <w:p w14:paraId="0A8CD2D4" w14:textId="23FFBF1B" w:rsidR="00AF674B" w:rsidRPr="00D45747" w:rsidRDefault="00D45747" w:rsidP="00D4574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D45747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2023-2025</w:t>
            </w:r>
          </w:p>
        </w:tc>
      </w:tr>
      <w:tr w:rsidR="00AF674B" w:rsidRPr="00D45747" w14:paraId="38F44FE3" w14:textId="5780D320" w:rsidTr="00D45747">
        <w:tc>
          <w:tcPr>
            <w:tcW w:w="484" w:type="dxa"/>
          </w:tcPr>
          <w:p w14:paraId="077DC27B" w14:textId="77777777" w:rsidR="00AF674B" w:rsidRPr="00D45747" w:rsidRDefault="00AF674B" w:rsidP="00AF674B">
            <w:pPr>
              <w:pStyle w:val="a4"/>
              <w:numPr>
                <w:ilvl w:val="0"/>
                <w:numId w:val="1"/>
              </w:numPr>
              <w:ind w:left="0" w:firstLine="0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1212" w:type="dxa"/>
            <w:vMerge/>
          </w:tcPr>
          <w:p w14:paraId="7E9AA1ED" w14:textId="75C2A192" w:rsidR="00AF674B" w:rsidRPr="00D45747" w:rsidRDefault="00AF674B" w:rsidP="00AF674B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4154" w:type="dxa"/>
          </w:tcPr>
          <w:p w14:paraId="0D42F89D" w14:textId="7D4072B2" w:rsidR="00AF674B" w:rsidRPr="00D45747" w:rsidRDefault="00AF674B" w:rsidP="00AF674B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D45747">
              <w:rPr>
                <w:rFonts w:ascii="Times New Roman" w:hAnsi="Times New Roman" w:cs="Times New Roman"/>
                <w:sz w:val="20"/>
                <w:szCs w:val="20"/>
              </w:rPr>
              <w:t xml:space="preserve">Изучение взаимосвязи </w:t>
            </w:r>
            <w:proofErr w:type="spellStart"/>
            <w:r w:rsidRPr="00D45747">
              <w:rPr>
                <w:rFonts w:ascii="Times New Roman" w:hAnsi="Times New Roman" w:cs="Times New Roman"/>
                <w:sz w:val="20"/>
                <w:szCs w:val="20"/>
              </w:rPr>
              <w:t>интраабдоминального</w:t>
            </w:r>
            <w:proofErr w:type="spellEnd"/>
            <w:r w:rsidRPr="00D45747">
              <w:rPr>
                <w:rFonts w:ascii="Times New Roman" w:hAnsi="Times New Roman" w:cs="Times New Roman"/>
                <w:sz w:val="20"/>
                <w:szCs w:val="20"/>
              </w:rPr>
              <w:t xml:space="preserve"> давления, </w:t>
            </w:r>
            <w:proofErr w:type="spellStart"/>
            <w:r w:rsidRPr="00D45747">
              <w:rPr>
                <w:rFonts w:ascii="Times New Roman" w:hAnsi="Times New Roman" w:cs="Times New Roman"/>
                <w:sz w:val="20"/>
                <w:szCs w:val="20"/>
              </w:rPr>
              <w:t>биомаркеров</w:t>
            </w:r>
            <w:proofErr w:type="spellEnd"/>
            <w:r w:rsidRPr="00D45747">
              <w:rPr>
                <w:rFonts w:ascii="Times New Roman" w:hAnsi="Times New Roman" w:cs="Times New Roman"/>
                <w:sz w:val="20"/>
                <w:szCs w:val="20"/>
              </w:rPr>
              <w:t xml:space="preserve"> бактериальной транслокации и </w:t>
            </w:r>
            <w:proofErr w:type="spellStart"/>
            <w:r w:rsidRPr="00D45747">
              <w:rPr>
                <w:rFonts w:ascii="Times New Roman" w:hAnsi="Times New Roman" w:cs="Times New Roman"/>
                <w:sz w:val="20"/>
                <w:szCs w:val="20"/>
              </w:rPr>
              <w:t>биомаркеров</w:t>
            </w:r>
            <w:proofErr w:type="spellEnd"/>
            <w:r w:rsidRPr="00D45747">
              <w:rPr>
                <w:rFonts w:ascii="Times New Roman" w:hAnsi="Times New Roman" w:cs="Times New Roman"/>
                <w:sz w:val="20"/>
                <w:szCs w:val="20"/>
              </w:rPr>
              <w:t xml:space="preserve"> повреждения кишечной стенки при синдроме </w:t>
            </w:r>
            <w:proofErr w:type="spellStart"/>
            <w:r w:rsidRPr="00D45747">
              <w:rPr>
                <w:rFonts w:ascii="Times New Roman" w:hAnsi="Times New Roman" w:cs="Times New Roman"/>
                <w:sz w:val="20"/>
                <w:szCs w:val="20"/>
              </w:rPr>
              <w:t>мультиорганной</w:t>
            </w:r>
            <w:proofErr w:type="spellEnd"/>
            <w:r w:rsidRPr="00D45747">
              <w:rPr>
                <w:rFonts w:ascii="Times New Roman" w:hAnsi="Times New Roman" w:cs="Times New Roman"/>
                <w:sz w:val="20"/>
                <w:szCs w:val="20"/>
              </w:rPr>
              <w:t xml:space="preserve"> дисфункции (АР19677271)</w:t>
            </w:r>
          </w:p>
        </w:tc>
        <w:tc>
          <w:tcPr>
            <w:tcW w:w="2111" w:type="dxa"/>
          </w:tcPr>
          <w:p w14:paraId="5D4847B8" w14:textId="0D9AA0BF" w:rsidR="00AF674B" w:rsidRPr="00D45747" w:rsidRDefault="00AF674B" w:rsidP="00AF674B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D45747">
              <w:rPr>
                <w:rFonts w:ascii="Times New Roman" w:hAnsi="Times New Roman" w:cs="Times New Roman"/>
                <w:sz w:val="20"/>
                <w:szCs w:val="20"/>
              </w:rPr>
              <w:t>Тургунов Е.М.</w:t>
            </w:r>
          </w:p>
        </w:tc>
        <w:tc>
          <w:tcPr>
            <w:tcW w:w="1384" w:type="dxa"/>
          </w:tcPr>
          <w:p w14:paraId="043050BD" w14:textId="283A7D80" w:rsidR="00AF674B" w:rsidRPr="00D45747" w:rsidRDefault="00D45747" w:rsidP="00D457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45747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2023-2025</w:t>
            </w:r>
          </w:p>
        </w:tc>
      </w:tr>
      <w:tr w:rsidR="00AF674B" w:rsidRPr="00D45747" w14:paraId="115350AC" w14:textId="4C961B88" w:rsidTr="00D45747">
        <w:tc>
          <w:tcPr>
            <w:tcW w:w="484" w:type="dxa"/>
          </w:tcPr>
          <w:p w14:paraId="0FA97C7A" w14:textId="77777777" w:rsidR="00AF674B" w:rsidRPr="00D45747" w:rsidRDefault="00AF674B" w:rsidP="00AF674B">
            <w:pPr>
              <w:pStyle w:val="a4"/>
              <w:numPr>
                <w:ilvl w:val="0"/>
                <w:numId w:val="1"/>
              </w:numPr>
              <w:ind w:left="0" w:firstLine="0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1212" w:type="dxa"/>
            <w:vMerge/>
          </w:tcPr>
          <w:p w14:paraId="741912F5" w14:textId="33836657" w:rsidR="00AF674B" w:rsidRPr="00D45747" w:rsidRDefault="00AF674B" w:rsidP="00AF674B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4154" w:type="dxa"/>
          </w:tcPr>
          <w:p w14:paraId="00F93B84" w14:textId="2C7D2135" w:rsidR="00AF674B" w:rsidRPr="00D45747" w:rsidRDefault="00A90C30" w:rsidP="00AF674B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hyperlink r:id="rId5" w:history="1">
              <w:r w:rsidR="00AF674B" w:rsidRPr="00D45747">
                <w:rPr>
                  <w:rFonts w:ascii="Times New Roman" w:hAnsi="Times New Roman" w:cs="Times New Roman"/>
                  <w:sz w:val="20"/>
                  <w:szCs w:val="20"/>
                </w:rPr>
                <w:t>Анализ молекулярно-генетических механизмов выносливости у спортсменов, имеющих эффективные результаты спортивной деятельности</w:t>
              </w:r>
            </w:hyperlink>
            <w:r w:rsidR="00AF674B" w:rsidRPr="00D45747">
              <w:rPr>
                <w:rFonts w:ascii="Times New Roman" w:hAnsi="Times New Roman" w:cs="Times New Roman"/>
                <w:sz w:val="20"/>
                <w:szCs w:val="20"/>
              </w:rPr>
              <w:t xml:space="preserve"> (AP23490397)</w:t>
            </w:r>
          </w:p>
        </w:tc>
        <w:tc>
          <w:tcPr>
            <w:tcW w:w="2111" w:type="dxa"/>
          </w:tcPr>
          <w:p w14:paraId="746CE9D4" w14:textId="603D0D0E" w:rsidR="00AF674B" w:rsidRPr="00D45747" w:rsidRDefault="00A90C30" w:rsidP="00AF674B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hyperlink r:id="rId6" w:tgtFrame="_blank" w:history="1">
              <w:r w:rsidR="00AF674B" w:rsidRPr="00D45747">
                <w:rPr>
                  <w:rFonts w:ascii="Times New Roman" w:hAnsi="Times New Roman" w:cs="Times New Roman"/>
                  <w:sz w:val="20"/>
                  <w:szCs w:val="20"/>
                </w:rPr>
                <w:t>Рыбалкина Д.Х.</w:t>
              </w:r>
            </w:hyperlink>
          </w:p>
        </w:tc>
        <w:tc>
          <w:tcPr>
            <w:tcW w:w="1384" w:type="dxa"/>
          </w:tcPr>
          <w:p w14:paraId="35AB0514" w14:textId="37FC9677" w:rsidR="00AF674B" w:rsidRPr="00D45747" w:rsidRDefault="00D45747" w:rsidP="00D457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45747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2024-2026</w:t>
            </w:r>
          </w:p>
        </w:tc>
      </w:tr>
      <w:tr w:rsidR="00783D66" w:rsidRPr="00D45747" w14:paraId="33B48417" w14:textId="7CEE8D7B" w:rsidTr="00D45747">
        <w:tc>
          <w:tcPr>
            <w:tcW w:w="484" w:type="dxa"/>
          </w:tcPr>
          <w:p w14:paraId="54006E62" w14:textId="77777777" w:rsidR="00783D66" w:rsidRPr="00D45747" w:rsidRDefault="00783D66" w:rsidP="00AF674B">
            <w:pPr>
              <w:pStyle w:val="a4"/>
              <w:numPr>
                <w:ilvl w:val="0"/>
                <w:numId w:val="1"/>
              </w:numPr>
              <w:ind w:left="0" w:firstLine="0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1212" w:type="dxa"/>
            <w:vMerge w:val="restart"/>
          </w:tcPr>
          <w:p w14:paraId="2F978C7B" w14:textId="2E8A6C98" w:rsidR="00783D66" w:rsidRPr="00D45747" w:rsidRDefault="00783D66" w:rsidP="00783D6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14</w:t>
            </w:r>
            <w:r w:rsidRPr="00D45747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.04.2025</w:t>
            </w:r>
          </w:p>
        </w:tc>
        <w:tc>
          <w:tcPr>
            <w:tcW w:w="4154" w:type="dxa"/>
          </w:tcPr>
          <w:p w14:paraId="63F50D38" w14:textId="50510325" w:rsidR="00783D66" w:rsidRPr="00D45747" w:rsidRDefault="00783D66" w:rsidP="00AF674B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D45747">
              <w:rPr>
                <w:rFonts w:ascii="Times New Roman" w:hAnsi="Times New Roman" w:cs="Times New Roman"/>
                <w:sz w:val="20"/>
                <w:szCs w:val="20"/>
              </w:rPr>
              <w:t xml:space="preserve">Исследование взаимодействия </w:t>
            </w:r>
            <w:proofErr w:type="spellStart"/>
            <w:r w:rsidRPr="00D45747">
              <w:rPr>
                <w:rFonts w:ascii="Times New Roman" w:hAnsi="Times New Roman" w:cs="Times New Roman"/>
                <w:sz w:val="20"/>
                <w:szCs w:val="20"/>
              </w:rPr>
              <w:t>биокомпозита</w:t>
            </w:r>
            <w:proofErr w:type="spellEnd"/>
            <w:r w:rsidRPr="00D45747">
              <w:rPr>
                <w:rFonts w:ascii="Times New Roman" w:hAnsi="Times New Roman" w:cs="Times New Roman"/>
                <w:sz w:val="20"/>
                <w:szCs w:val="20"/>
              </w:rPr>
              <w:t xml:space="preserve"> на основе </w:t>
            </w:r>
            <w:proofErr w:type="spellStart"/>
            <w:r w:rsidRPr="00D45747">
              <w:rPr>
                <w:rFonts w:ascii="Times New Roman" w:hAnsi="Times New Roman" w:cs="Times New Roman"/>
                <w:sz w:val="20"/>
                <w:szCs w:val="20"/>
              </w:rPr>
              <w:t>наноцеллюлозы</w:t>
            </w:r>
            <w:proofErr w:type="spellEnd"/>
            <w:r w:rsidRPr="00D45747">
              <w:rPr>
                <w:rFonts w:ascii="Times New Roman" w:hAnsi="Times New Roman" w:cs="Times New Roman"/>
                <w:sz w:val="20"/>
                <w:szCs w:val="20"/>
              </w:rPr>
              <w:t xml:space="preserve"> в модели костного дефекта трубчатой кости в эксперименте </w:t>
            </w:r>
            <w:proofErr w:type="spellStart"/>
            <w:r w:rsidRPr="00D45747">
              <w:rPr>
                <w:rFonts w:ascii="Times New Roman" w:hAnsi="Times New Roman" w:cs="Times New Roman"/>
                <w:sz w:val="20"/>
                <w:szCs w:val="20"/>
              </w:rPr>
              <w:t>in</w:t>
            </w:r>
            <w:proofErr w:type="spellEnd"/>
            <w:r w:rsidRPr="00D4574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45747">
              <w:rPr>
                <w:rFonts w:ascii="Times New Roman" w:hAnsi="Times New Roman" w:cs="Times New Roman"/>
                <w:sz w:val="20"/>
                <w:szCs w:val="20"/>
              </w:rPr>
              <w:t>vivo</w:t>
            </w:r>
            <w:proofErr w:type="spellEnd"/>
            <w:r w:rsidRPr="00D45747">
              <w:rPr>
                <w:rFonts w:ascii="Times New Roman" w:hAnsi="Times New Roman" w:cs="Times New Roman"/>
                <w:sz w:val="20"/>
                <w:szCs w:val="20"/>
              </w:rPr>
              <w:t xml:space="preserve"> (АР19678427)</w:t>
            </w:r>
          </w:p>
        </w:tc>
        <w:tc>
          <w:tcPr>
            <w:tcW w:w="2111" w:type="dxa"/>
          </w:tcPr>
          <w:p w14:paraId="649E2A88" w14:textId="77777777" w:rsidR="00783D66" w:rsidRPr="00D45747" w:rsidRDefault="00783D66" w:rsidP="00AF674B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D45747">
              <w:rPr>
                <w:rFonts w:ascii="Times New Roman" w:hAnsi="Times New Roman" w:cs="Times New Roman"/>
                <w:sz w:val="20"/>
                <w:szCs w:val="20"/>
              </w:rPr>
              <w:t>Ахметова С.Б.</w:t>
            </w:r>
            <w:r w:rsidRPr="00D45747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;</w:t>
            </w:r>
          </w:p>
          <w:p w14:paraId="4B090292" w14:textId="465F844F" w:rsidR="00783D66" w:rsidRPr="00D45747" w:rsidRDefault="00783D66" w:rsidP="00AF674B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D45747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ответственный исполнитель – Кошанова А.А.</w:t>
            </w:r>
          </w:p>
        </w:tc>
        <w:tc>
          <w:tcPr>
            <w:tcW w:w="1384" w:type="dxa"/>
          </w:tcPr>
          <w:p w14:paraId="66B690E2" w14:textId="66ED553D" w:rsidR="00783D66" w:rsidRPr="00D45747" w:rsidRDefault="00783D66" w:rsidP="00D457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45747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2023-2025</w:t>
            </w:r>
          </w:p>
        </w:tc>
      </w:tr>
      <w:tr w:rsidR="00783D66" w:rsidRPr="00D45747" w14:paraId="2C081CDF" w14:textId="1A7CACC9" w:rsidTr="00D45747">
        <w:tc>
          <w:tcPr>
            <w:tcW w:w="484" w:type="dxa"/>
          </w:tcPr>
          <w:p w14:paraId="2779AFB5" w14:textId="77777777" w:rsidR="00783D66" w:rsidRPr="00D45747" w:rsidRDefault="00783D66" w:rsidP="00AF674B">
            <w:pPr>
              <w:pStyle w:val="a4"/>
              <w:numPr>
                <w:ilvl w:val="0"/>
                <w:numId w:val="1"/>
              </w:numPr>
              <w:ind w:left="0" w:firstLine="0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1212" w:type="dxa"/>
            <w:vMerge/>
          </w:tcPr>
          <w:p w14:paraId="02567F09" w14:textId="0E8B331B" w:rsidR="00783D66" w:rsidRPr="00D45747" w:rsidRDefault="00783D66" w:rsidP="00AF674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4154" w:type="dxa"/>
          </w:tcPr>
          <w:p w14:paraId="4B542C4C" w14:textId="48FB17CB" w:rsidR="00783D66" w:rsidRPr="00D45747" w:rsidRDefault="00783D66" w:rsidP="00AF674B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D45747">
              <w:rPr>
                <w:rFonts w:ascii="Times New Roman" w:hAnsi="Times New Roman" w:cs="Times New Roman"/>
                <w:sz w:val="20"/>
                <w:szCs w:val="20"/>
              </w:rPr>
              <w:t>Патогенетическое значение структурно-функционального дисбаланса сосудистой системы в пульмо-кардио-ренальном континууме (АР19676870)</w:t>
            </w:r>
          </w:p>
        </w:tc>
        <w:tc>
          <w:tcPr>
            <w:tcW w:w="2111" w:type="dxa"/>
          </w:tcPr>
          <w:p w14:paraId="77344A02" w14:textId="6381B516" w:rsidR="00783D66" w:rsidRPr="00D45747" w:rsidRDefault="00783D66" w:rsidP="00AF674B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D45747">
              <w:rPr>
                <w:rFonts w:ascii="Times New Roman" w:hAnsi="Times New Roman" w:cs="Times New Roman"/>
                <w:sz w:val="20"/>
                <w:szCs w:val="20"/>
              </w:rPr>
              <w:t>Ибраева Л.К.</w:t>
            </w:r>
            <w:r w:rsidRPr="00D45747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; ответственный исполнитель – </w:t>
            </w:r>
            <w:proofErr w:type="spellStart"/>
            <w:r w:rsidRPr="00D45747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Классен</w:t>
            </w:r>
            <w:proofErr w:type="spellEnd"/>
            <w:r w:rsidRPr="00D45747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О.С.</w:t>
            </w:r>
          </w:p>
        </w:tc>
        <w:tc>
          <w:tcPr>
            <w:tcW w:w="1384" w:type="dxa"/>
          </w:tcPr>
          <w:p w14:paraId="3BFD6DBE" w14:textId="1BEB2D6D" w:rsidR="00783D66" w:rsidRPr="00D45747" w:rsidRDefault="00783D66" w:rsidP="00D457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45747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2023-2025</w:t>
            </w:r>
          </w:p>
        </w:tc>
      </w:tr>
      <w:tr w:rsidR="00783D66" w:rsidRPr="00D45747" w14:paraId="1A3BC080" w14:textId="0467D9E2" w:rsidTr="00D45747">
        <w:tc>
          <w:tcPr>
            <w:tcW w:w="484" w:type="dxa"/>
          </w:tcPr>
          <w:p w14:paraId="28CED48C" w14:textId="77777777" w:rsidR="00783D66" w:rsidRPr="00D45747" w:rsidRDefault="00783D66" w:rsidP="00AF674B">
            <w:pPr>
              <w:pStyle w:val="a4"/>
              <w:numPr>
                <w:ilvl w:val="0"/>
                <w:numId w:val="1"/>
              </w:numPr>
              <w:ind w:left="0" w:firstLine="0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1212" w:type="dxa"/>
            <w:vMerge/>
          </w:tcPr>
          <w:p w14:paraId="21BCD34E" w14:textId="3BAD9689" w:rsidR="00783D66" w:rsidRPr="00D45747" w:rsidRDefault="00783D66" w:rsidP="00AF674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4154" w:type="dxa"/>
          </w:tcPr>
          <w:p w14:paraId="64032602" w14:textId="4E31FE09" w:rsidR="00783D66" w:rsidRPr="00D45747" w:rsidRDefault="00A90C30" w:rsidP="00AF674B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hyperlink r:id="rId7" w:history="1">
              <w:r w:rsidR="00783D66" w:rsidRPr="00D45747">
                <w:rPr>
                  <w:rFonts w:ascii="Times New Roman" w:hAnsi="Times New Roman" w:cs="Times New Roman"/>
                  <w:sz w:val="20"/>
                  <w:szCs w:val="20"/>
                </w:rPr>
                <w:t xml:space="preserve">Разработка технологии новых стоматологических лечебно-профилактических средств, ингибирующих образование биопленки </w:t>
              </w:r>
              <w:proofErr w:type="spellStart"/>
              <w:r w:rsidR="00783D66" w:rsidRPr="00D45747">
                <w:rPr>
                  <w:rFonts w:ascii="Times New Roman" w:hAnsi="Times New Roman" w:cs="Times New Roman"/>
                  <w:sz w:val="20"/>
                  <w:szCs w:val="20"/>
                </w:rPr>
                <w:t>Streptococcus</w:t>
              </w:r>
              <w:proofErr w:type="spellEnd"/>
              <w:r w:rsidR="00783D66" w:rsidRPr="00D45747">
                <w:rPr>
                  <w:rFonts w:ascii="Times New Roman" w:hAnsi="Times New Roman" w:cs="Times New Roman"/>
                  <w:sz w:val="20"/>
                  <w:szCs w:val="20"/>
                </w:rPr>
                <w:t xml:space="preserve"> </w:t>
              </w:r>
              <w:proofErr w:type="spellStart"/>
              <w:r w:rsidR="00783D66" w:rsidRPr="00D45747">
                <w:rPr>
                  <w:rFonts w:ascii="Times New Roman" w:hAnsi="Times New Roman" w:cs="Times New Roman"/>
                  <w:sz w:val="20"/>
                  <w:szCs w:val="20"/>
                </w:rPr>
                <w:t>mutans</w:t>
              </w:r>
              <w:proofErr w:type="spellEnd"/>
              <w:r w:rsidR="00783D66" w:rsidRPr="00D45747">
                <w:rPr>
                  <w:rFonts w:ascii="Times New Roman" w:hAnsi="Times New Roman" w:cs="Times New Roman"/>
                  <w:sz w:val="20"/>
                  <w:szCs w:val="20"/>
                </w:rPr>
                <w:t xml:space="preserve"> на основе отечественного растительного сырья</w:t>
              </w:r>
            </w:hyperlink>
            <w:r w:rsidR="00783D66" w:rsidRPr="00D45747">
              <w:rPr>
                <w:rFonts w:ascii="Times New Roman" w:hAnsi="Times New Roman" w:cs="Times New Roman"/>
                <w:sz w:val="20"/>
                <w:szCs w:val="20"/>
              </w:rPr>
              <w:t xml:space="preserve"> (AP23488250)</w:t>
            </w:r>
          </w:p>
        </w:tc>
        <w:tc>
          <w:tcPr>
            <w:tcW w:w="2111" w:type="dxa"/>
          </w:tcPr>
          <w:p w14:paraId="67D61049" w14:textId="13194B19" w:rsidR="00783D66" w:rsidRPr="00D45747" w:rsidRDefault="00A90C30" w:rsidP="00AF674B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hyperlink r:id="rId8" w:tgtFrame="_blank" w:history="1">
              <w:r w:rsidR="00783D66" w:rsidRPr="00D45747">
                <w:rPr>
                  <w:rFonts w:ascii="Times New Roman" w:hAnsi="Times New Roman" w:cs="Times New Roman"/>
                  <w:sz w:val="20"/>
                  <w:szCs w:val="20"/>
                </w:rPr>
                <w:t>Атажанова Г.А.</w:t>
              </w:r>
            </w:hyperlink>
          </w:p>
        </w:tc>
        <w:tc>
          <w:tcPr>
            <w:tcW w:w="1384" w:type="dxa"/>
          </w:tcPr>
          <w:p w14:paraId="1F1E6DFF" w14:textId="17E2FC21" w:rsidR="00783D66" w:rsidRPr="00D45747" w:rsidRDefault="00783D66" w:rsidP="00D4574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D45747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2024-2026</w:t>
            </w:r>
          </w:p>
        </w:tc>
      </w:tr>
      <w:tr w:rsidR="00783D66" w:rsidRPr="00D45747" w14:paraId="2951680D" w14:textId="6D6EA0A2" w:rsidTr="00D45747">
        <w:tc>
          <w:tcPr>
            <w:tcW w:w="484" w:type="dxa"/>
          </w:tcPr>
          <w:p w14:paraId="7C181F6D" w14:textId="77777777" w:rsidR="00783D66" w:rsidRPr="00D45747" w:rsidRDefault="00783D66" w:rsidP="00AF674B">
            <w:pPr>
              <w:pStyle w:val="a4"/>
              <w:numPr>
                <w:ilvl w:val="0"/>
                <w:numId w:val="1"/>
              </w:numPr>
              <w:ind w:left="0" w:firstLine="0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1212" w:type="dxa"/>
            <w:vMerge/>
          </w:tcPr>
          <w:p w14:paraId="447A9A86" w14:textId="77777777" w:rsidR="00783D66" w:rsidRPr="00D45747" w:rsidRDefault="00783D66" w:rsidP="00AF674B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4154" w:type="dxa"/>
          </w:tcPr>
          <w:p w14:paraId="2E86DF52" w14:textId="3DFA80F5" w:rsidR="00783D66" w:rsidRPr="00D45747" w:rsidRDefault="00A90C30" w:rsidP="00AF674B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hyperlink r:id="rId9" w:history="1">
              <w:r w:rsidR="00783D66" w:rsidRPr="00D45747">
                <w:rPr>
                  <w:rFonts w:ascii="Times New Roman" w:hAnsi="Times New Roman" w:cs="Times New Roman"/>
                  <w:sz w:val="20"/>
                  <w:szCs w:val="20"/>
                </w:rPr>
                <w:t xml:space="preserve">Изучение эффективности использования </w:t>
              </w:r>
              <w:proofErr w:type="spellStart"/>
              <w:r w:rsidR="00783D66" w:rsidRPr="00D45747">
                <w:rPr>
                  <w:rFonts w:ascii="Times New Roman" w:hAnsi="Times New Roman" w:cs="Times New Roman"/>
                  <w:sz w:val="20"/>
                  <w:szCs w:val="20"/>
                </w:rPr>
                <w:t>биомаркеров</w:t>
              </w:r>
              <w:proofErr w:type="spellEnd"/>
              <w:r w:rsidR="00783D66" w:rsidRPr="00D45747">
                <w:rPr>
                  <w:rFonts w:ascii="Times New Roman" w:hAnsi="Times New Roman" w:cs="Times New Roman"/>
                  <w:sz w:val="20"/>
                  <w:szCs w:val="20"/>
                </w:rPr>
                <w:t xml:space="preserve"> сыворотки крови и </w:t>
              </w:r>
              <w:proofErr w:type="spellStart"/>
              <w:r w:rsidR="00783D66" w:rsidRPr="00D45747">
                <w:rPr>
                  <w:rFonts w:ascii="Times New Roman" w:hAnsi="Times New Roman" w:cs="Times New Roman"/>
                  <w:sz w:val="20"/>
                  <w:szCs w:val="20"/>
                </w:rPr>
                <w:t>транскраниальной</w:t>
              </w:r>
              <w:proofErr w:type="spellEnd"/>
              <w:r w:rsidR="00783D66" w:rsidRPr="00D45747">
                <w:rPr>
                  <w:rFonts w:ascii="Times New Roman" w:hAnsi="Times New Roman" w:cs="Times New Roman"/>
                  <w:sz w:val="20"/>
                  <w:szCs w:val="20"/>
                </w:rPr>
                <w:t xml:space="preserve"> допплерографии в ранней диагностике острых цереброваскулярных заболеваний</w:t>
              </w:r>
            </w:hyperlink>
            <w:r w:rsidR="00783D66" w:rsidRPr="00D45747">
              <w:rPr>
                <w:rFonts w:ascii="Times New Roman" w:hAnsi="Times New Roman" w:cs="Times New Roman"/>
                <w:sz w:val="20"/>
                <w:szCs w:val="20"/>
              </w:rPr>
              <w:t xml:space="preserve"> (AP23490807)</w:t>
            </w:r>
          </w:p>
        </w:tc>
        <w:tc>
          <w:tcPr>
            <w:tcW w:w="2111" w:type="dxa"/>
          </w:tcPr>
          <w:p w14:paraId="07322210" w14:textId="344153E3" w:rsidR="00783D66" w:rsidRPr="00D45747" w:rsidRDefault="00A90C30" w:rsidP="00AF674B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hyperlink r:id="rId10" w:tgtFrame="_blank" w:history="1">
              <w:r w:rsidR="00783D66" w:rsidRPr="00D45747">
                <w:rPr>
                  <w:rFonts w:ascii="Times New Roman" w:hAnsi="Times New Roman" w:cs="Times New Roman"/>
                  <w:sz w:val="20"/>
                  <w:szCs w:val="20"/>
                </w:rPr>
                <w:t>Баттакова Ш.</w:t>
              </w:r>
            </w:hyperlink>
            <w:r w:rsidR="00783D66" w:rsidRPr="00D45747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; ответственный исполнитель – Муратбекова Ш.С.</w:t>
            </w:r>
          </w:p>
        </w:tc>
        <w:tc>
          <w:tcPr>
            <w:tcW w:w="1384" w:type="dxa"/>
          </w:tcPr>
          <w:p w14:paraId="48154E41" w14:textId="705996D7" w:rsidR="00783D66" w:rsidRPr="00D45747" w:rsidRDefault="00783D66" w:rsidP="00D457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45747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2024-2026</w:t>
            </w:r>
          </w:p>
        </w:tc>
      </w:tr>
      <w:tr w:rsidR="00783D66" w:rsidRPr="00D45747" w14:paraId="4A3129E1" w14:textId="7467E090" w:rsidTr="00D45747">
        <w:tc>
          <w:tcPr>
            <w:tcW w:w="484" w:type="dxa"/>
          </w:tcPr>
          <w:p w14:paraId="550F4F2D" w14:textId="77777777" w:rsidR="00783D66" w:rsidRPr="00D45747" w:rsidRDefault="00783D66" w:rsidP="00AF674B">
            <w:pPr>
              <w:pStyle w:val="a4"/>
              <w:numPr>
                <w:ilvl w:val="0"/>
                <w:numId w:val="1"/>
              </w:numPr>
              <w:ind w:left="0" w:firstLine="0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1212" w:type="dxa"/>
            <w:vMerge/>
          </w:tcPr>
          <w:p w14:paraId="475D5F44" w14:textId="77777777" w:rsidR="00783D66" w:rsidRPr="00D45747" w:rsidRDefault="00783D66" w:rsidP="00AF674B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4154" w:type="dxa"/>
          </w:tcPr>
          <w:p w14:paraId="641C9F73" w14:textId="30D03127" w:rsidR="00783D66" w:rsidRPr="00D45747" w:rsidRDefault="00A90C30" w:rsidP="00AF674B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hyperlink r:id="rId11" w:history="1">
              <w:r w:rsidR="00783D66" w:rsidRPr="00D45747">
                <w:rPr>
                  <w:rFonts w:ascii="Times New Roman" w:hAnsi="Times New Roman" w:cs="Times New Roman"/>
                  <w:sz w:val="20"/>
                  <w:szCs w:val="20"/>
                </w:rPr>
                <w:t xml:space="preserve">Оптимизация метода </w:t>
              </w:r>
              <w:proofErr w:type="spellStart"/>
              <w:r w:rsidR="00783D66" w:rsidRPr="00D45747">
                <w:rPr>
                  <w:rFonts w:ascii="Times New Roman" w:hAnsi="Times New Roman" w:cs="Times New Roman"/>
                  <w:sz w:val="20"/>
                  <w:szCs w:val="20"/>
                </w:rPr>
                <w:t>субуретральной</w:t>
              </w:r>
              <w:proofErr w:type="spellEnd"/>
              <w:r w:rsidR="00783D66" w:rsidRPr="00D45747">
                <w:rPr>
                  <w:rFonts w:ascii="Times New Roman" w:hAnsi="Times New Roman" w:cs="Times New Roman"/>
                  <w:sz w:val="20"/>
                  <w:szCs w:val="20"/>
                </w:rPr>
                <w:t xml:space="preserve"> </w:t>
              </w:r>
              <w:proofErr w:type="spellStart"/>
              <w:r w:rsidR="00783D66" w:rsidRPr="00D45747">
                <w:rPr>
                  <w:rFonts w:ascii="Times New Roman" w:hAnsi="Times New Roman" w:cs="Times New Roman"/>
                  <w:sz w:val="20"/>
                  <w:szCs w:val="20"/>
                </w:rPr>
                <w:t>уретропексии</w:t>
              </w:r>
              <w:proofErr w:type="spellEnd"/>
              <w:r w:rsidR="00783D66" w:rsidRPr="00D45747">
                <w:rPr>
                  <w:rFonts w:ascii="Times New Roman" w:hAnsi="Times New Roman" w:cs="Times New Roman"/>
                  <w:sz w:val="20"/>
                  <w:szCs w:val="20"/>
                </w:rPr>
                <w:t xml:space="preserve"> при стрессовой и смешанной форме недержания мочи у женщин</w:t>
              </w:r>
            </w:hyperlink>
            <w:r w:rsidR="00783D66" w:rsidRPr="00D45747">
              <w:rPr>
                <w:rFonts w:ascii="Times New Roman" w:hAnsi="Times New Roman" w:cs="Times New Roman"/>
                <w:sz w:val="20"/>
                <w:szCs w:val="20"/>
              </w:rPr>
              <w:t xml:space="preserve"> (AP23488848)</w:t>
            </w:r>
          </w:p>
        </w:tc>
        <w:tc>
          <w:tcPr>
            <w:tcW w:w="2111" w:type="dxa"/>
          </w:tcPr>
          <w:p w14:paraId="391DE043" w14:textId="2EC0AD96" w:rsidR="00783D66" w:rsidRPr="00D45747" w:rsidRDefault="00A90C30" w:rsidP="00AF674B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hyperlink r:id="rId12" w:tgtFrame="_blank" w:history="1">
              <w:r w:rsidR="00783D66" w:rsidRPr="00D45747">
                <w:rPr>
                  <w:rFonts w:ascii="Times New Roman" w:hAnsi="Times New Roman" w:cs="Times New Roman"/>
                  <w:sz w:val="20"/>
                  <w:szCs w:val="20"/>
                </w:rPr>
                <w:t>Тургунов Е.М.</w:t>
              </w:r>
            </w:hyperlink>
          </w:p>
        </w:tc>
        <w:tc>
          <w:tcPr>
            <w:tcW w:w="1384" w:type="dxa"/>
          </w:tcPr>
          <w:p w14:paraId="501EE30E" w14:textId="70251D7B" w:rsidR="00783D66" w:rsidRPr="00D45747" w:rsidRDefault="00783D66" w:rsidP="00D457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45747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2024-2026</w:t>
            </w:r>
          </w:p>
        </w:tc>
      </w:tr>
      <w:tr w:rsidR="006E6EC3" w:rsidRPr="00D45747" w14:paraId="2059B9A0" w14:textId="77777777" w:rsidTr="00740D9B">
        <w:tc>
          <w:tcPr>
            <w:tcW w:w="484" w:type="dxa"/>
          </w:tcPr>
          <w:p w14:paraId="44E8914D" w14:textId="77777777" w:rsidR="006E6EC3" w:rsidRPr="00D45747" w:rsidRDefault="006E6EC3" w:rsidP="006E6EC3">
            <w:pPr>
              <w:pStyle w:val="a4"/>
              <w:numPr>
                <w:ilvl w:val="0"/>
                <w:numId w:val="1"/>
              </w:numPr>
              <w:ind w:left="0" w:firstLine="0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1212" w:type="dxa"/>
            <w:vMerge w:val="restart"/>
          </w:tcPr>
          <w:p w14:paraId="291B122A" w14:textId="612A34F1" w:rsidR="006E6EC3" w:rsidRPr="00D45747" w:rsidRDefault="006E6EC3" w:rsidP="006E6EC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21</w:t>
            </w:r>
            <w:r w:rsidRPr="00D45747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.04.2025</w:t>
            </w:r>
          </w:p>
        </w:tc>
        <w:tc>
          <w:tcPr>
            <w:tcW w:w="4154" w:type="dxa"/>
          </w:tcPr>
          <w:p w14:paraId="0E948AE9" w14:textId="43AEC88D" w:rsidR="006E6EC3" w:rsidRPr="00D45747" w:rsidRDefault="00A90C30" w:rsidP="006E6EC3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hyperlink r:id="rId13" w:history="1">
              <w:r w:rsidR="006E6EC3" w:rsidRPr="00D45747">
                <w:rPr>
                  <w:rFonts w:ascii="Times New Roman" w:hAnsi="Times New Roman" w:cs="Times New Roman"/>
                  <w:sz w:val="20"/>
                  <w:szCs w:val="20"/>
                </w:rPr>
                <w:t xml:space="preserve">Оптимизация метода </w:t>
              </w:r>
              <w:proofErr w:type="spellStart"/>
              <w:r w:rsidR="006E6EC3" w:rsidRPr="00D45747">
                <w:rPr>
                  <w:rFonts w:ascii="Times New Roman" w:hAnsi="Times New Roman" w:cs="Times New Roman"/>
                  <w:sz w:val="20"/>
                  <w:szCs w:val="20"/>
                </w:rPr>
                <w:t>субуретральной</w:t>
              </w:r>
              <w:proofErr w:type="spellEnd"/>
              <w:r w:rsidR="006E6EC3" w:rsidRPr="00D45747">
                <w:rPr>
                  <w:rFonts w:ascii="Times New Roman" w:hAnsi="Times New Roman" w:cs="Times New Roman"/>
                  <w:sz w:val="20"/>
                  <w:szCs w:val="20"/>
                </w:rPr>
                <w:t xml:space="preserve"> </w:t>
              </w:r>
              <w:proofErr w:type="spellStart"/>
              <w:r w:rsidR="006E6EC3" w:rsidRPr="00D45747">
                <w:rPr>
                  <w:rFonts w:ascii="Times New Roman" w:hAnsi="Times New Roman" w:cs="Times New Roman"/>
                  <w:sz w:val="20"/>
                  <w:szCs w:val="20"/>
                </w:rPr>
                <w:t>уретропексии</w:t>
              </w:r>
              <w:proofErr w:type="spellEnd"/>
              <w:r w:rsidR="006E6EC3" w:rsidRPr="00D45747">
                <w:rPr>
                  <w:rFonts w:ascii="Times New Roman" w:hAnsi="Times New Roman" w:cs="Times New Roman"/>
                  <w:sz w:val="20"/>
                  <w:szCs w:val="20"/>
                </w:rPr>
                <w:t xml:space="preserve"> при стрессовой и смешанной форме недержания мочи у женщин</w:t>
              </w:r>
            </w:hyperlink>
            <w:r w:rsidR="006E6EC3" w:rsidRPr="00D45747">
              <w:rPr>
                <w:rFonts w:ascii="Times New Roman" w:hAnsi="Times New Roman" w:cs="Times New Roman"/>
                <w:sz w:val="20"/>
                <w:szCs w:val="20"/>
              </w:rPr>
              <w:t xml:space="preserve"> (AP23488848)</w:t>
            </w:r>
          </w:p>
        </w:tc>
        <w:tc>
          <w:tcPr>
            <w:tcW w:w="2111" w:type="dxa"/>
          </w:tcPr>
          <w:p w14:paraId="1FA4B351" w14:textId="2350AADB" w:rsidR="006E6EC3" w:rsidRPr="00D45747" w:rsidRDefault="00A90C30" w:rsidP="006E6EC3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hyperlink r:id="rId14" w:tgtFrame="_blank" w:history="1">
              <w:proofErr w:type="spellStart"/>
              <w:r w:rsidR="006E6EC3" w:rsidRPr="00D45747">
                <w:rPr>
                  <w:rFonts w:ascii="Times New Roman" w:hAnsi="Times New Roman" w:cs="Times New Roman"/>
                  <w:sz w:val="20"/>
                  <w:szCs w:val="20"/>
                </w:rPr>
                <w:t>Тургунов</w:t>
              </w:r>
              <w:proofErr w:type="spellEnd"/>
              <w:r w:rsidR="006E6EC3" w:rsidRPr="00D45747">
                <w:rPr>
                  <w:rFonts w:ascii="Times New Roman" w:hAnsi="Times New Roman" w:cs="Times New Roman"/>
                  <w:sz w:val="20"/>
                  <w:szCs w:val="20"/>
                </w:rPr>
                <w:t xml:space="preserve"> Е.М.</w:t>
              </w:r>
            </w:hyperlink>
          </w:p>
        </w:tc>
        <w:tc>
          <w:tcPr>
            <w:tcW w:w="1384" w:type="dxa"/>
          </w:tcPr>
          <w:p w14:paraId="0C7FDD4E" w14:textId="68B76108" w:rsidR="006E6EC3" w:rsidRPr="00D45747" w:rsidRDefault="006E6EC3" w:rsidP="006E6E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45747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2024-2026</w:t>
            </w:r>
          </w:p>
        </w:tc>
      </w:tr>
      <w:tr w:rsidR="006E6EC3" w:rsidRPr="00D45747" w14:paraId="6FEA42F8" w14:textId="77777777" w:rsidTr="00740D9B">
        <w:tc>
          <w:tcPr>
            <w:tcW w:w="484" w:type="dxa"/>
          </w:tcPr>
          <w:p w14:paraId="2D33031F" w14:textId="77777777" w:rsidR="006E6EC3" w:rsidRPr="00D45747" w:rsidRDefault="006E6EC3" w:rsidP="006E6EC3">
            <w:pPr>
              <w:pStyle w:val="a4"/>
              <w:numPr>
                <w:ilvl w:val="0"/>
                <w:numId w:val="1"/>
              </w:numPr>
              <w:ind w:left="0" w:firstLine="0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1212" w:type="dxa"/>
            <w:vMerge/>
          </w:tcPr>
          <w:p w14:paraId="190B877E" w14:textId="77777777" w:rsidR="006E6EC3" w:rsidRPr="00D45747" w:rsidRDefault="006E6EC3" w:rsidP="006E6EC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4154" w:type="dxa"/>
          </w:tcPr>
          <w:p w14:paraId="6A59AE55" w14:textId="77777777" w:rsidR="006E6EC3" w:rsidRPr="00D45747" w:rsidRDefault="006E6EC3" w:rsidP="006E6EC3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D45747">
              <w:rPr>
                <w:rFonts w:ascii="Times New Roman" w:hAnsi="Times New Roman" w:cs="Times New Roman"/>
                <w:sz w:val="20"/>
                <w:szCs w:val="20"/>
              </w:rPr>
              <w:t>Патогенетическое значение структурно-функционального дисбаланса сосудистой системы в пульмо-кардио-ренальном континууме (АР19676870)</w:t>
            </w:r>
          </w:p>
        </w:tc>
        <w:tc>
          <w:tcPr>
            <w:tcW w:w="2111" w:type="dxa"/>
          </w:tcPr>
          <w:p w14:paraId="0D81F09D" w14:textId="77777777" w:rsidR="006E6EC3" w:rsidRPr="00D45747" w:rsidRDefault="006E6EC3" w:rsidP="006E6EC3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D45747">
              <w:rPr>
                <w:rFonts w:ascii="Times New Roman" w:hAnsi="Times New Roman" w:cs="Times New Roman"/>
                <w:sz w:val="20"/>
                <w:szCs w:val="20"/>
              </w:rPr>
              <w:t>Ибраева Л.К.</w:t>
            </w:r>
            <w:r w:rsidRPr="00D45747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; ответственный исполнитель – </w:t>
            </w:r>
            <w:proofErr w:type="spellStart"/>
            <w:r w:rsidRPr="00D45747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Классен</w:t>
            </w:r>
            <w:proofErr w:type="spellEnd"/>
            <w:r w:rsidRPr="00D45747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О.С.</w:t>
            </w:r>
          </w:p>
        </w:tc>
        <w:tc>
          <w:tcPr>
            <w:tcW w:w="1384" w:type="dxa"/>
          </w:tcPr>
          <w:p w14:paraId="4CF86291" w14:textId="77777777" w:rsidR="006E6EC3" w:rsidRPr="00D45747" w:rsidRDefault="006E6EC3" w:rsidP="006E6E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45747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2023-2025</w:t>
            </w:r>
          </w:p>
        </w:tc>
      </w:tr>
      <w:tr w:rsidR="00EE3B7D" w:rsidRPr="00D45747" w14:paraId="0A262568" w14:textId="77777777" w:rsidTr="00EE3B7D">
        <w:tc>
          <w:tcPr>
            <w:tcW w:w="484" w:type="dxa"/>
          </w:tcPr>
          <w:p w14:paraId="0EC326AE" w14:textId="77777777" w:rsidR="00EE3B7D" w:rsidRPr="00D45747" w:rsidRDefault="00EE3B7D" w:rsidP="00EE3B7D">
            <w:pPr>
              <w:pStyle w:val="a4"/>
              <w:numPr>
                <w:ilvl w:val="0"/>
                <w:numId w:val="1"/>
              </w:numPr>
              <w:ind w:left="0" w:firstLine="0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1212" w:type="dxa"/>
            <w:vMerge w:val="restart"/>
          </w:tcPr>
          <w:p w14:paraId="6FAF9DD3" w14:textId="62D5A0A3" w:rsidR="00EE3B7D" w:rsidRPr="00D45747" w:rsidRDefault="00EE3B7D" w:rsidP="00EE3B7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28</w:t>
            </w:r>
            <w:r w:rsidRPr="00D45747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.04.2025</w:t>
            </w:r>
          </w:p>
        </w:tc>
        <w:tc>
          <w:tcPr>
            <w:tcW w:w="4154" w:type="dxa"/>
          </w:tcPr>
          <w:p w14:paraId="3F46A5D5" w14:textId="1983FEA4" w:rsidR="00EE3B7D" w:rsidRPr="00D45747" w:rsidRDefault="00A90C30" w:rsidP="00EE3B7D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hyperlink r:id="rId15" w:history="1">
              <w:r w:rsidR="00EE3B7D" w:rsidRPr="00D45747">
                <w:rPr>
                  <w:rFonts w:ascii="Times New Roman" w:hAnsi="Times New Roman" w:cs="Times New Roman"/>
                  <w:sz w:val="20"/>
                  <w:szCs w:val="20"/>
                </w:rPr>
                <w:t xml:space="preserve">Изучение эффективности использования </w:t>
              </w:r>
              <w:proofErr w:type="spellStart"/>
              <w:r w:rsidR="00EE3B7D" w:rsidRPr="00D45747">
                <w:rPr>
                  <w:rFonts w:ascii="Times New Roman" w:hAnsi="Times New Roman" w:cs="Times New Roman"/>
                  <w:sz w:val="20"/>
                  <w:szCs w:val="20"/>
                </w:rPr>
                <w:t>биомаркеров</w:t>
              </w:r>
              <w:proofErr w:type="spellEnd"/>
              <w:r w:rsidR="00EE3B7D" w:rsidRPr="00D45747">
                <w:rPr>
                  <w:rFonts w:ascii="Times New Roman" w:hAnsi="Times New Roman" w:cs="Times New Roman"/>
                  <w:sz w:val="20"/>
                  <w:szCs w:val="20"/>
                </w:rPr>
                <w:t xml:space="preserve"> сыворотки крови и </w:t>
              </w:r>
              <w:proofErr w:type="spellStart"/>
              <w:r w:rsidR="00EE3B7D" w:rsidRPr="00D45747">
                <w:rPr>
                  <w:rFonts w:ascii="Times New Roman" w:hAnsi="Times New Roman" w:cs="Times New Roman"/>
                  <w:sz w:val="20"/>
                  <w:szCs w:val="20"/>
                </w:rPr>
                <w:t>транскраниальной</w:t>
              </w:r>
              <w:proofErr w:type="spellEnd"/>
              <w:r w:rsidR="00EE3B7D" w:rsidRPr="00D45747">
                <w:rPr>
                  <w:rFonts w:ascii="Times New Roman" w:hAnsi="Times New Roman" w:cs="Times New Roman"/>
                  <w:sz w:val="20"/>
                  <w:szCs w:val="20"/>
                </w:rPr>
                <w:t xml:space="preserve"> допплерографии в ранней диагностике острых цереброваскулярных заболеваний</w:t>
              </w:r>
            </w:hyperlink>
            <w:r w:rsidR="00EE3B7D" w:rsidRPr="00D45747">
              <w:rPr>
                <w:rFonts w:ascii="Times New Roman" w:hAnsi="Times New Roman" w:cs="Times New Roman"/>
                <w:sz w:val="20"/>
                <w:szCs w:val="20"/>
              </w:rPr>
              <w:t xml:space="preserve"> (AP23490807)</w:t>
            </w:r>
          </w:p>
        </w:tc>
        <w:tc>
          <w:tcPr>
            <w:tcW w:w="2111" w:type="dxa"/>
          </w:tcPr>
          <w:p w14:paraId="1454B1BA" w14:textId="7E463881" w:rsidR="00EE3B7D" w:rsidRPr="00D45747" w:rsidRDefault="00A90C30" w:rsidP="00EE3B7D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hyperlink r:id="rId16" w:tgtFrame="_blank" w:history="1">
              <w:proofErr w:type="spellStart"/>
              <w:r w:rsidR="00EE3B7D" w:rsidRPr="00D45747">
                <w:rPr>
                  <w:rFonts w:ascii="Times New Roman" w:hAnsi="Times New Roman" w:cs="Times New Roman"/>
                  <w:sz w:val="20"/>
                  <w:szCs w:val="20"/>
                </w:rPr>
                <w:t>Баттакова</w:t>
              </w:r>
              <w:proofErr w:type="spellEnd"/>
              <w:r w:rsidR="00EE3B7D" w:rsidRPr="00D45747">
                <w:rPr>
                  <w:rFonts w:ascii="Times New Roman" w:hAnsi="Times New Roman" w:cs="Times New Roman"/>
                  <w:sz w:val="20"/>
                  <w:szCs w:val="20"/>
                </w:rPr>
                <w:t xml:space="preserve"> Ш.</w:t>
              </w:r>
            </w:hyperlink>
            <w:r w:rsidR="00EE3B7D" w:rsidRPr="00D45747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; ответственный исполнитель – </w:t>
            </w:r>
            <w:proofErr w:type="spellStart"/>
            <w:r w:rsidR="00EE3B7D" w:rsidRPr="00D45747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Муратбекова</w:t>
            </w:r>
            <w:proofErr w:type="spellEnd"/>
            <w:r w:rsidR="00EE3B7D" w:rsidRPr="00D45747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Ш.С.</w:t>
            </w:r>
          </w:p>
        </w:tc>
        <w:tc>
          <w:tcPr>
            <w:tcW w:w="1384" w:type="dxa"/>
          </w:tcPr>
          <w:p w14:paraId="1032DBC7" w14:textId="04DB0E77" w:rsidR="00EE3B7D" w:rsidRPr="00D45747" w:rsidRDefault="00EE3B7D" w:rsidP="00EE3B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45747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2024-2026</w:t>
            </w:r>
          </w:p>
        </w:tc>
      </w:tr>
      <w:tr w:rsidR="00EE3B7D" w:rsidRPr="00D45747" w14:paraId="2014D1CB" w14:textId="77777777" w:rsidTr="00EE3B7D">
        <w:tc>
          <w:tcPr>
            <w:tcW w:w="484" w:type="dxa"/>
          </w:tcPr>
          <w:p w14:paraId="7475BE86" w14:textId="77777777" w:rsidR="00EE3B7D" w:rsidRPr="00D45747" w:rsidRDefault="00EE3B7D" w:rsidP="00EE3B7D">
            <w:pPr>
              <w:pStyle w:val="a4"/>
              <w:numPr>
                <w:ilvl w:val="0"/>
                <w:numId w:val="1"/>
              </w:numPr>
              <w:ind w:left="0" w:firstLine="0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1212" w:type="dxa"/>
            <w:vMerge/>
          </w:tcPr>
          <w:p w14:paraId="641B2046" w14:textId="77777777" w:rsidR="00EE3B7D" w:rsidRPr="00D45747" w:rsidRDefault="00EE3B7D" w:rsidP="00EE3B7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4154" w:type="dxa"/>
          </w:tcPr>
          <w:p w14:paraId="7FB21889" w14:textId="62DB81BC" w:rsidR="00EE3B7D" w:rsidRPr="00D45747" w:rsidRDefault="00EE3B7D" w:rsidP="00EE3B7D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D45747">
              <w:rPr>
                <w:rFonts w:ascii="Times New Roman" w:hAnsi="Times New Roman" w:cs="Times New Roman"/>
                <w:sz w:val="20"/>
                <w:szCs w:val="20"/>
              </w:rPr>
              <w:t xml:space="preserve">Исследование взаимодействия </w:t>
            </w:r>
            <w:proofErr w:type="spellStart"/>
            <w:r w:rsidRPr="00D45747">
              <w:rPr>
                <w:rFonts w:ascii="Times New Roman" w:hAnsi="Times New Roman" w:cs="Times New Roman"/>
                <w:sz w:val="20"/>
                <w:szCs w:val="20"/>
              </w:rPr>
              <w:t>биокомпозита</w:t>
            </w:r>
            <w:proofErr w:type="spellEnd"/>
            <w:r w:rsidRPr="00D45747">
              <w:rPr>
                <w:rFonts w:ascii="Times New Roman" w:hAnsi="Times New Roman" w:cs="Times New Roman"/>
                <w:sz w:val="20"/>
                <w:szCs w:val="20"/>
              </w:rPr>
              <w:t xml:space="preserve"> на основе </w:t>
            </w:r>
            <w:proofErr w:type="spellStart"/>
            <w:r w:rsidRPr="00D45747">
              <w:rPr>
                <w:rFonts w:ascii="Times New Roman" w:hAnsi="Times New Roman" w:cs="Times New Roman"/>
                <w:sz w:val="20"/>
                <w:szCs w:val="20"/>
              </w:rPr>
              <w:t>наноцеллюлозы</w:t>
            </w:r>
            <w:proofErr w:type="spellEnd"/>
            <w:r w:rsidRPr="00D45747">
              <w:rPr>
                <w:rFonts w:ascii="Times New Roman" w:hAnsi="Times New Roman" w:cs="Times New Roman"/>
                <w:sz w:val="20"/>
                <w:szCs w:val="20"/>
              </w:rPr>
              <w:t xml:space="preserve"> в модели костного дефекта трубчатой кости в эксперименте </w:t>
            </w:r>
            <w:proofErr w:type="spellStart"/>
            <w:r w:rsidRPr="00D45747">
              <w:rPr>
                <w:rFonts w:ascii="Times New Roman" w:hAnsi="Times New Roman" w:cs="Times New Roman"/>
                <w:sz w:val="20"/>
                <w:szCs w:val="20"/>
              </w:rPr>
              <w:t>in</w:t>
            </w:r>
            <w:proofErr w:type="spellEnd"/>
            <w:r w:rsidRPr="00D4574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45747">
              <w:rPr>
                <w:rFonts w:ascii="Times New Roman" w:hAnsi="Times New Roman" w:cs="Times New Roman"/>
                <w:sz w:val="20"/>
                <w:szCs w:val="20"/>
              </w:rPr>
              <w:t>vivo</w:t>
            </w:r>
            <w:proofErr w:type="spellEnd"/>
            <w:r w:rsidRPr="00D45747">
              <w:rPr>
                <w:rFonts w:ascii="Times New Roman" w:hAnsi="Times New Roman" w:cs="Times New Roman"/>
                <w:sz w:val="20"/>
                <w:szCs w:val="20"/>
              </w:rPr>
              <w:t xml:space="preserve"> (АР19678427)</w:t>
            </w:r>
          </w:p>
        </w:tc>
        <w:tc>
          <w:tcPr>
            <w:tcW w:w="2111" w:type="dxa"/>
          </w:tcPr>
          <w:p w14:paraId="7F7A78F5" w14:textId="77777777" w:rsidR="00EE3B7D" w:rsidRPr="00D45747" w:rsidRDefault="00EE3B7D" w:rsidP="00EE3B7D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D45747">
              <w:rPr>
                <w:rFonts w:ascii="Times New Roman" w:hAnsi="Times New Roman" w:cs="Times New Roman"/>
                <w:sz w:val="20"/>
                <w:szCs w:val="20"/>
              </w:rPr>
              <w:t>Ахметова С.Б.</w:t>
            </w:r>
            <w:r w:rsidRPr="00D45747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;</w:t>
            </w:r>
          </w:p>
          <w:p w14:paraId="6E642A51" w14:textId="187F391B" w:rsidR="00EE3B7D" w:rsidRPr="00D45747" w:rsidRDefault="00EE3B7D" w:rsidP="00EE3B7D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D45747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ответственный исполнитель – </w:t>
            </w:r>
            <w:proofErr w:type="spellStart"/>
            <w:r w:rsidRPr="00D45747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Кошанова</w:t>
            </w:r>
            <w:proofErr w:type="spellEnd"/>
            <w:r w:rsidRPr="00D45747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А.А.</w:t>
            </w:r>
          </w:p>
        </w:tc>
        <w:tc>
          <w:tcPr>
            <w:tcW w:w="1384" w:type="dxa"/>
          </w:tcPr>
          <w:p w14:paraId="13B84AA8" w14:textId="1DAAD8BE" w:rsidR="00EE3B7D" w:rsidRPr="00D45747" w:rsidRDefault="00EE3B7D" w:rsidP="00EE3B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45747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2023-2025</w:t>
            </w:r>
          </w:p>
        </w:tc>
      </w:tr>
      <w:tr w:rsidR="00A90C30" w:rsidRPr="00D45747" w14:paraId="0CB67286" w14:textId="77777777" w:rsidTr="00A90C30">
        <w:tc>
          <w:tcPr>
            <w:tcW w:w="484" w:type="dxa"/>
          </w:tcPr>
          <w:p w14:paraId="1A31F518" w14:textId="77777777" w:rsidR="00A90C30" w:rsidRPr="00D45747" w:rsidRDefault="00A90C30" w:rsidP="00A90C30">
            <w:pPr>
              <w:pStyle w:val="a4"/>
              <w:numPr>
                <w:ilvl w:val="0"/>
                <w:numId w:val="1"/>
              </w:numPr>
              <w:ind w:left="0" w:firstLine="0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bookmarkStart w:id="0" w:name="_GoBack" w:colFirst="2" w:colLast="4"/>
          </w:p>
        </w:tc>
        <w:tc>
          <w:tcPr>
            <w:tcW w:w="1212" w:type="dxa"/>
          </w:tcPr>
          <w:p w14:paraId="09944D33" w14:textId="0F75024B" w:rsidR="00A90C30" w:rsidRPr="00D45747" w:rsidRDefault="00A90C30" w:rsidP="00A90C3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0</w:t>
            </w: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2</w:t>
            </w:r>
            <w:r w:rsidRPr="00D45747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.0</w:t>
            </w: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5</w:t>
            </w:r>
            <w:r w:rsidRPr="00D45747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.2025</w:t>
            </w:r>
          </w:p>
        </w:tc>
        <w:tc>
          <w:tcPr>
            <w:tcW w:w="4154" w:type="dxa"/>
          </w:tcPr>
          <w:p w14:paraId="196248D7" w14:textId="3FC601B4" w:rsidR="00A90C30" w:rsidRPr="00D45747" w:rsidRDefault="00A90C30" w:rsidP="00A90C30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D45747">
              <w:rPr>
                <w:rFonts w:ascii="Times New Roman" w:hAnsi="Times New Roman" w:cs="Times New Roman"/>
                <w:sz w:val="20"/>
                <w:szCs w:val="20"/>
              </w:rPr>
              <w:t>Направленный синтез соединений с потенциальной противовирусной и антимикробной активностью на основе природных кумаринов и их синтетических аналогов (АР19579011)</w:t>
            </w:r>
          </w:p>
        </w:tc>
        <w:tc>
          <w:tcPr>
            <w:tcW w:w="2111" w:type="dxa"/>
          </w:tcPr>
          <w:p w14:paraId="6A911321" w14:textId="5F419991" w:rsidR="00A90C30" w:rsidRPr="00D45747" w:rsidRDefault="00A90C30" w:rsidP="00A90C30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proofErr w:type="spellStart"/>
            <w:r w:rsidRPr="00D45747">
              <w:rPr>
                <w:rFonts w:ascii="Times New Roman" w:hAnsi="Times New Roman" w:cs="Times New Roman"/>
                <w:sz w:val="20"/>
                <w:szCs w:val="20"/>
              </w:rPr>
              <w:t>Кишкентаева</w:t>
            </w:r>
            <w:proofErr w:type="spellEnd"/>
            <w:r w:rsidRPr="00D45747">
              <w:rPr>
                <w:rFonts w:ascii="Times New Roman" w:hAnsi="Times New Roman" w:cs="Times New Roman"/>
                <w:sz w:val="20"/>
                <w:szCs w:val="20"/>
              </w:rPr>
              <w:t xml:space="preserve"> А.С.</w:t>
            </w:r>
          </w:p>
        </w:tc>
        <w:tc>
          <w:tcPr>
            <w:tcW w:w="1384" w:type="dxa"/>
          </w:tcPr>
          <w:p w14:paraId="5A97CD93" w14:textId="77D6A1DB" w:rsidR="00A90C30" w:rsidRPr="00D45747" w:rsidRDefault="00A90C30" w:rsidP="00A90C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45747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2023-2025</w:t>
            </w:r>
          </w:p>
        </w:tc>
      </w:tr>
      <w:bookmarkEnd w:id="0"/>
    </w:tbl>
    <w:p w14:paraId="5BBC740A" w14:textId="77777777" w:rsidR="00A90C30" w:rsidRDefault="00A90C30" w:rsidP="00AF674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</w:p>
    <w:p w14:paraId="17AF23EA" w14:textId="15543D32" w:rsidR="00AF674B" w:rsidRPr="00D45747" w:rsidRDefault="00AF674B" w:rsidP="00AF674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  <w:r w:rsidRPr="00D45747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Проректор по научной и клинической работе       </w:t>
      </w:r>
      <w:r w:rsidR="00D45747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              </w:t>
      </w:r>
      <w:r w:rsidRPr="00D45747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                 Е.М. Тургунов</w:t>
      </w:r>
    </w:p>
    <w:sectPr w:rsidR="00AF674B" w:rsidRPr="00D4574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5C07FCE"/>
    <w:multiLevelType w:val="hybridMultilevel"/>
    <w:tmpl w:val="A2504994"/>
    <w:lvl w:ilvl="0" w:tplc="2000000F">
      <w:start w:val="1"/>
      <w:numFmt w:val="decimal"/>
      <w:lvlText w:val="%1."/>
      <w:lvlJc w:val="left"/>
      <w:pPr>
        <w:ind w:left="644" w:hanging="360"/>
      </w:p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0114"/>
    <w:rsid w:val="003417E5"/>
    <w:rsid w:val="004064D0"/>
    <w:rsid w:val="00527D6C"/>
    <w:rsid w:val="00542E5B"/>
    <w:rsid w:val="005A0114"/>
    <w:rsid w:val="006E6EC3"/>
    <w:rsid w:val="00783D66"/>
    <w:rsid w:val="00A2206A"/>
    <w:rsid w:val="00A90C30"/>
    <w:rsid w:val="00AF674B"/>
    <w:rsid w:val="00D424BC"/>
    <w:rsid w:val="00D45747"/>
    <w:rsid w:val="00EE3B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7FBE06"/>
  <w15:chartTrackingRefBased/>
  <w15:docId w15:val="{B2737AC1-5492-481C-9A51-72B140A480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K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F674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AF674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s.ncste.kz/profile/11739" TargetMode="External"/><Relationship Id="rId13" Type="http://schemas.openxmlformats.org/officeDocument/2006/relationships/hyperlink" Target="https://is.ncste.kz/object/view/88848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is.ncste.kz/object/view/88250" TargetMode="External"/><Relationship Id="rId12" Type="http://schemas.openxmlformats.org/officeDocument/2006/relationships/hyperlink" Target="https://is.ncste.kz/profile/17868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s://is.ncste.kz/profile/35385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is.ncste.kz/profile/30743" TargetMode="External"/><Relationship Id="rId11" Type="http://schemas.openxmlformats.org/officeDocument/2006/relationships/hyperlink" Target="https://is.ncste.kz/object/view/88848" TargetMode="External"/><Relationship Id="rId5" Type="http://schemas.openxmlformats.org/officeDocument/2006/relationships/hyperlink" Target="https://is.ncste.kz/object/view/90397" TargetMode="External"/><Relationship Id="rId15" Type="http://schemas.openxmlformats.org/officeDocument/2006/relationships/hyperlink" Target="https://is.ncste.kz/object/view/90807" TargetMode="External"/><Relationship Id="rId10" Type="http://schemas.openxmlformats.org/officeDocument/2006/relationships/hyperlink" Target="https://is.ncste.kz/profile/35385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is.ncste.kz/object/view/90807" TargetMode="External"/><Relationship Id="rId14" Type="http://schemas.openxmlformats.org/officeDocument/2006/relationships/hyperlink" Target="https://is.ncste.kz/profile/17868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562</Words>
  <Characters>3205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Омарова Алуа</dc:creator>
  <cp:keywords/>
  <dc:description/>
  <cp:lastModifiedBy>Девяткин Михаил</cp:lastModifiedBy>
  <cp:revision>9</cp:revision>
  <cp:lastPrinted>2025-05-12T03:54:00Z</cp:lastPrinted>
  <dcterms:created xsi:type="dcterms:W3CDTF">2025-05-12T04:04:00Z</dcterms:created>
  <dcterms:modified xsi:type="dcterms:W3CDTF">2025-05-12T04:25:00Z</dcterms:modified>
</cp:coreProperties>
</file>